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C8A0" w14:textId="7E9338C4" w:rsidR="00D92EE0" w:rsidRDefault="00D92EE0" w:rsidP="00D92EE0">
      <w:pPr>
        <w:rPr>
          <w:rtl/>
        </w:rPr>
      </w:pPr>
      <w:r>
        <w:rPr>
          <w:rFonts w:hint="cs"/>
          <w:rtl/>
        </w:rPr>
        <w:t>בס"ד                                                                                              עש"ק פ' שמות ה'תשפ"ב</w:t>
      </w:r>
    </w:p>
    <w:p w14:paraId="2BCF5D2F" w14:textId="6E6C8AB4" w:rsidR="00993A21" w:rsidRPr="00993A21" w:rsidRDefault="00993A21" w:rsidP="00993A21">
      <w:pPr>
        <w:jc w:val="center"/>
        <w:rPr>
          <w:color w:val="1F3864" w:themeColor="accent1" w:themeShade="80"/>
          <w:sz w:val="32"/>
          <w:szCs w:val="32"/>
          <w:rtl/>
        </w:rPr>
      </w:pPr>
      <w:r w:rsidRPr="00993A21">
        <w:rPr>
          <w:rFonts w:hint="cs"/>
          <w:color w:val="1F3864" w:themeColor="accent1" w:themeShade="80"/>
          <w:sz w:val="32"/>
          <w:szCs w:val="32"/>
          <w:rtl/>
        </w:rPr>
        <w:t>ביאור סוגי’ בפרשה מהרב אברהם גוטל ר"י דביר הקדש</w:t>
      </w:r>
    </w:p>
    <w:p w14:paraId="471F5394" w14:textId="77777777" w:rsidR="00D92EE0" w:rsidRPr="00993A21" w:rsidRDefault="00D92EE0" w:rsidP="00D92EE0">
      <w:pPr>
        <w:jc w:val="center"/>
        <w:rPr>
          <w:b/>
          <w:bCs/>
          <w:color w:val="FFC000"/>
          <w:sz w:val="72"/>
          <w:szCs w:val="72"/>
          <w:u w:val="single"/>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100000" w14:t="0" w14:r="0" w14:b="100000"/>
              </w14:path>
            </w14:gradFill>
          </w14:textFill>
        </w:rPr>
      </w:pPr>
      <w:r w:rsidRPr="00993A21">
        <w:rPr>
          <w:rFonts w:hint="cs"/>
          <w:b/>
          <w:bCs/>
          <w:color w:val="FFC000"/>
          <w:sz w:val="72"/>
          <w:szCs w:val="72"/>
          <w:u w:val="single"/>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100000" w14:t="0" w14:r="0" w14:b="100000"/>
              </w14:path>
            </w14:gradFill>
          </w14:textFill>
        </w:rPr>
        <w:t>הסנה</w:t>
      </w:r>
    </w:p>
    <w:p w14:paraId="17D62A1D" w14:textId="77777777" w:rsidR="00D92EE0" w:rsidRDefault="00D92EE0" w:rsidP="00D92EE0">
      <w:pPr>
        <w:jc w:val="both"/>
        <w:rPr>
          <w:sz w:val="24"/>
          <w:szCs w:val="24"/>
          <w:rtl/>
        </w:rPr>
      </w:pPr>
      <w:proofErr w:type="spellStart"/>
      <w:r>
        <w:rPr>
          <w:rFonts w:hint="cs"/>
          <w:sz w:val="24"/>
          <w:szCs w:val="24"/>
          <w:rtl/>
        </w:rPr>
        <w:t>א.</w:t>
      </w:r>
      <w:r w:rsidRPr="008937AB">
        <w:rPr>
          <w:rFonts w:hint="cs"/>
          <w:sz w:val="24"/>
          <w:szCs w:val="24"/>
          <w:rtl/>
        </w:rPr>
        <w:t>וירא</w:t>
      </w:r>
      <w:proofErr w:type="spellEnd"/>
      <w:r w:rsidRPr="008937AB">
        <w:rPr>
          <w:rFonts w:hint="cs"/>
          <w:sz w:val="24"/>
          <w:szCs w:val="24"/>
          <w:rtl/>
        </w:rPr>
        <w:t xml:space="preserve"> </w:t>
      </w:r>
      <w:r w:rsidRPr="00E84F9D">
        <w:rPr>
          <w:rFonts w:hint="cs"/>
          <w:b/>
          <w:bCs/>
          <w:sz w:val="24"/>
          <w:szCs w:val="24"/>
          <w:rtl/>
        </w:rPr>
        <w:t xml:space="preserve">מלאך </w:t>
      </w:r>
      <w:r w:rsidRPr="008937AB">
        <w:rPr>
          <w:rFonts w:hint="cs"/>
          <w:sz w:val="24"/>
          <w:szCs w:val="24"/>
          <w:rtl/>
        </w:rPr>
        <w:t xml:space="preserve">ה' </w:t>
      </w:r>
      <w:r>
        <w:rPr>
          <w:rFonts w:hint="cs"/>
          <w:sz w:val="24"/>
          <w:szCs w:val="24"/>
          <w:rtl/>
        </w:rPr>
        <w:t xml:space="preserve">אליו </w:t>
      </w:r>
      <w:r w:rsidRPr="008937AB">
        <w:rPr>
          <w:rFonts w:hint="cs"/>
          <w:sz w:val="24"/>
          <w:szCs w:val="24"/>
          <w:rtl/>
        </w:rPr>
        <w:t>מתוך הסנה</w:t>
      </w:r>
      <w:r>
        <w:rPr>
          <w:rFonts w:hint="cs"/>
          <w:sz w:val="24"/>
          <w:szCs w:val="24"/>
          <w:rtl/>
        </w:rPr>
        <w:t xml:space="preserve"> ... וירא </w:t>
      </w:r>
      <w:r w:rsidRPr="00E84F9D">
        <w:rPr>
          <w:rFonts w:hint="cs"/>
          <w:b/>
          <w:bCs/>
          <w:sz w:val="24"/>
          <w:szCs w:val="24"/>
          <w:rtl/>
        </w:rPr>
        <w:t xml:space="preserve">ה' </w:t>
      </w:r>
      <w:r>
        <w:rPr>
          <w:rFonts w:hint="cs"/>
          <w:sz w:val="24"/>
          <w:szCs w:val="24"/>
          <w:rtl/>
        </w:rPr>
        <w:t xml:space="preserve">כי סר לראות ויקרא אליו </w:t>
      </w:r>
      <w:r w:rsidRPr="00E84F9D">
        <w:rPr>
          <w:rFonts w:hint="cs"/>
          <w:b/>
          <w:bCs/>
          <w:sz w:val="24"/>
          <w:szCs w:val="24"/>
          <w:rtl/>
        </w:rPr>
        <w:t xml:space="preserve">אלוקים </w:t>
      </w:r>
      <w:r w:rsidRPr="00D12EB8">
        <w:rPr>
          <w:rFonts w:hint="cs"/>
          <w:sz w:val="16"/>
          <w:szCs w:val="16"/>
          <w:rtl/>
        </w:rPr>
        <w:t>רביעי</w:t>
      </w:r>
      <w:r>
        <w:rPr>
          <w:rFonts w:hint="cs"/>
          <w:sz w:val="24"/>
          <w:szCs w:val="24"/>
          <w:rtl/>
        </w:rPr>
        <w:t xml:space="preserve"> והקשה הרמב"ן מי התגלה מי ראה ומי דיבר הרי מוזכרים כאן גם מלאך גם ה' וגם אלוקים. ומביא הרמב"ן את </w:t>
      </w:r>
      <w:proofErr w:type="spellStart"/>
      <w:r>
        <w:rPr>
          <w:rFonts w:hint="cs"/>
          <w:sz w:val="24"/>
          <w:szCs w:val="24"/>
          <w:rtl/>
        </w:rPr>
        <w:t>האב"ע</w:t>
      </w:r>
      <w:proofErr w:type="spellEnd"/>
      <w:r>
        <w:rPr>
          <w:rFonts w:hint="cs"/>
          <w:sz w:val="24"/>
          <w:szCs w:val="24"/>
          <w:rtl/>
        </w:rPr>
        <w:t xml:space="preserve"> </w:t>
      </w:r>
      <w:proofErr w:type="spellStart"/>
      <w:r>
        <w:rPr>
          <w:rFonts w:hint="cs"/>
          <w:sz w:val="24"/>
          <w:szCs w:val="24"/>
          <w:rtl/>
        </w:rPr>
        <w:t>שאה"נ</w:t>
      </w:r>
      <w:proofErr w:type="spellEnd"/>
      <w:r>
        <w:rPr>
          <w:rFonts w:hint="cs"/>
          <w:sz w:val="24"/>
          <w:szCs w:val="24"/>
          <w:rtl/>
        </w:rPr>
        <w:t xml:space="preserve"> והאלוקים שכתוב כאן</w:t>
      </w:r>
      <w:r w:rsidRPr="00B74D51">
        <w:rPr>
          <w:rFonts w:hint="cs"/>
          <w:sz w:val="16"/>
          <w:szCs w:val="16"/>
          <w:rtl/>
        </w:rPr>
        <w:t xml:space="preserve"> ויקרא וכו'</w:t>
      </w:r>
      <w:r>
        <w:rPr>
          <w:rFonts w:hint="cs"/>
          <w:sz w:val="24"/>
          <w:szCs w:val="24"/>
          <w:rtl/>
        </w:rPr>
        <w:t xml:space="preserve"> הוא הוא המלאך המוזכר </w:t>
      </w:r>
      <w:r w:rsidRPr="00B74D51">
        <w:rPr>
          <w:rFonts w:hint="cs"/>
          <w:sz w:val="16"/>
          <w:szCs w:val="16"/>
          <w:rtl/>
        </w:rPr>
        <w:t>במראה הסנה</w:t>
      </w:r>
      <w:r>
        <w:rPr>
          <w:rFonts w:hint="cs"/>
          <w:sz w:val="24"/>
          <w:szCs w:val="24"/>
          <w:rtl/>
        </w:rPr>
        <w:t xml:space="preserve"> </w:t>
      </w:r>
      <w:r w:rsidRPr="001227C5">
        <w:rPr>
          <w:rFonts w:hint="cs"/>
          <w:sz w:val="20"/>
          <w:szCs w:val="20"/>
          <w:rtl/>
        </w:rPr>
        <w:t>ואל תתמה שמלאך מוזכר בשם אלוקים כי כבר נמצא כך בעוד מקומות כגון כי ראיתי אלוקים פנים בפנים</w:t>
      </w:r>
      <w:r>
        <w:rPr>
          <w:rFonts w:hint="cs"/>
          <w:sz w:val="24"/>
          <w:szCs w:val="24"/>
          <w:rtl/>
        </w:rPr>
        <w:t xml:space="preserve"> </w:t>
      </w:r>
      <w:r w:rsidRPr="005B167E">
        <w:rPr>
          <w:rFonts w:hint="cs"/>
          <w:sz w:val="16"/>
          <w:szCs w:val="16"/>
          <w:rtl/>
        </w:rPr>
        <w:t>בראשית וישלח</w:t>
      </w:r>
      <w:r>
        <w:rPr>
          <w:rFonts w:hint="cs"/>
          <w:sz w:val="24"/>
          <w:szCs w:val="24"/>
          <w:rtl/>
        </w:rPr>
        <w:t xml:space="preserve"> </w:t>
      </w:r>
      <w:r w:rsidRPr="005B167E">
        <w:rPr>
          <w:rFonts w:hint="cs"/>
          <w:sz w:val="16"/>
          <w:szCs w:val="16"/>
          <w:rtl/>
        </w:rPr>
        <w:t>רביעי</w:t>
      </w:r>
      <w:r>
        <w:rPr>
          <w:rFonts w:hint="cs"/>
          <w:sz w:val="16"/>
          <w:szCs w:val="16"/>
          <w:rtl/>
        </w:rPr>
        <w:t xml:space="preserve"> </w:t>
      </w:r>
      <w:r w:rsidRPr="001227C5">
        <w:rPr>
          <w:rFonts w:hint="cs"/>
          <w:sz w:val="20"/>
          <w:szCs w:val="20"/>
          <w:rtl/>
        </w:rPr>
        <w:t>והכוונה שם למלאך</w:t>
      </w:r>
      <w:r>
        <w:rPr>
          <w:rFonts w:hint="cs"/>
          <w:sz w:val="24"/>
          <w:szCs w:val="24"/>
          <w:rtl/>
        </w:rPr>
        <w:t xml:space="preserve"> וא"כ מה הוא שאומר לו המלאך</w:t>
      </w:r>
      <w:r w:rsidRPr="005B167E">
        <w:rPr>
          <w:rFonts w:hint="cs"/>
          <w:sz w:val="16"/>
          <w:szCs w:val="16"/>
          <w:rtl/>
        </w:rPr>
        <w:t xml:space="preserve"> בסמוך</w:t>
      </w:r>
      <w:r>
        <w:rPr>
          <w:rFonts w:hint="cs"/>
          <w:sz w:val="24"/>
          <w:szCs w:val="24"/>
          <w:rtl/>
        </w:rPr>
        <w:t xml:space="preserve"> אנוכי אלוקי אביך וכו' כי ידבר השליח בלשון שולחו. ומוסיף </w:t>
      </w:r>
      <w:proofErr w:type="spellStart"/>
      <w:r>
        <w:rPr>
          <w:rFonts w:hint="cs"/>
          <w:sz w:val="24"/>
          <w:szCs w:val="24"/>
          <w:rtl/>
        </w:rPr>
        <w:t>האב"ע</w:t>
      </w:r>
      <w:proofErr w:type="spellEnd"/>
      <w:r>
        <w:rPr>
          <w:rFonts w:hint="cs"/>
          <w:sz w:val="24"/>
          <w:szCs w:val="24"/>
          <w:rtl/>
        </w:rPr>
        <w:t xml:space="preserve"> שהסיבה שכ' וירא ה' כי סר לראות אף שהי' זה המלאך אך כיון שנאמר 'כי שמי בקרבו' לכן אפשר כבר לקרא למלאך בשם ה' הנכבד.</w:t>
      </w:r>
    </w:p>
    <w:p w14:paraId="0E1A49BE" w14:textId="77777777" w:rsidR="00D92EE0" w:rsidRPr="00B97520" w:rsidRDefault="00D92EE0" w:rsidP="00D92EE0">
      <w:pPr>
        <w:jc w:val="both"/>
        <w:rPr>
          <w:sz w:val="24"/>
          <w:szCs w:val="24"/>
          <w:rtl/>
        </w:rPr>
      </w:pPr>
      <w:r>
        <w:rPr>
          <w:rFonts w:hint="cs"/>
          <w:sz w:val="24"/>
          <w:szCs w:val="24"/>
          <w:rtl/>
        </w:rPr>
        <w:t xml:space="preserve">דוחה זאת הרמב"ן ומקשה הרי </w:t>
      </w:r>
      <w:proofErr w:type="spellStart"/>
      <w:r>
        <w:rPr>
          <w:rFonts w:hint="cs"/>
          <w:sz w:val="24"/>
          <w:szCs w:val="24"/>
          <w:rtl/>
        </w:rPr>
        <w:t>מרע"ה</w:t>
      </w:r>
      <w:proofErr w:type="spellEnd"/>
      <w:r>
        <w:rPr>
          <w:rFonts w:hint="cs"/>
          <w:sz w:val="24"/>
          <w:szCs w:val="24"/>
          <w:rtl/>
        </w:rPr>
        <w:t xml:space="preserve"> הי' גדול הנביאים ולא צריך להסתיר פניו מן המלאך ומה הוא שנאמר בהמשך </w:t>
      </w:r>
      <w:proofErr w:type="spellStart"/>
      <w:r>
        <w:rPr>
          <w:rFonts w:hint="cs"/>
          <w:sz w:val="24"/>
          <w:szCs w:val="24"/>
          <w:rtl/>
        </w:rPr>
        <w:t>ויסתר</w:t>
      </w:r>
      <w:proofErr w:type="spellEnd"/>
      <w:r>
        <w:rPr>
          <w:rFonts w:hint="cs"/>
          <w:sz w:val="24"/>
          <w:szCs w:val="24"/>
          <w:rtl/>
        </w:rPr>
        <w:t xml:space="preserve"> משה פניו כי ירא מהביט אל אלוקים </w:t>
      </w:r>
      <w:proofErr w:type="spellStart"/>
      <w:r w:rsidRPr="008521F3">
        <w:rPr>
          <w:rFonts w:hint="cs"/>
          <w:sz w:val="20"/>
          <w:szCs w:val="20"/>
          <w:rtl/>
        </w:rPr>
        <w:t>שלאב"ע</w:t>
      </w:r>
      <w:proofErr w:type="spellEnd"/>
      <w:r w:rsidRPr="008521F3">
        <w:rPr>
          <w:rFonts w:hint="cs"/>
          <w:sz w:val="20"/>
          <w:szCs w:val="20"/>
          <w:rtl/>
        </w:rPr>
        <w:t xml:space="preserve"> כוונתו למלאך</w:t>
      </w:r>
      <w:r>
        <w:rPr>
          <w:rFonts w:hint="cs"/>
          <w:sz w:val="24"/>
          <w:szCs w:val="24"/>
          <w:rtl/>
        </w:rPr>
        <w:t xml:space="preserve"> לכן מבאר הרמב"ן שהמלאך שנראה בסנה הינו מיכאל </w:t>
      </w:r>
      <w:proofErr w:type="spellStart"/>
      <w:r>
        <w:rPr>
          <w:rFonts w:hint="cs"/>
          <w:sz w:val="24"/>
          <w:szCs w:val="24"/>
          <w:rtl/>
        </w:rPr>
        <w:t>ובכ"מ</w:t>
      </w:r>
      <w:proofErr w:type="spellEnd"/>
      <w:r>
        <w:rPr>
          <w:rFonts w:hint="cs"/>
          <w:sz w:val="24"/>
          <w:szCs w:val="24"/>
          <w:rtl/>
        </w:rPr>
        <w:t xml:space="preserve"> שנראה המלאך מיכאל שם הוא כבוד השכינה ומשה לא ראה את כבוד השכינה כי לא הכין דעתו לנבואה אבל שכבר התכונן לכך וסר לראות אז נגלה אליו מראה השכינה ואלוקים קרא לו מתוך הסנה </w:t>
      </w:r>
      <w:r w:rsidRPr="001227C5">
        <w:rPr>
          <w:rFonts w:hint="cs"/>
          <w:sz w:val="20"/>
          <w:szCs w:val="20"/>
          <w:rtl/>
        </w:rPr>
        <w:t>וה</w:t>
      </w:r>
      <w:r w:rsidRPr="00663883">
        <w:rPr>
          <w:rFonts w:hint="cs"/>
          <w:sz w:val="20"/>
          <w:szCs w:val="20"/>
          <w:rtl/>
        </w:rPr>
        <w:t xml:space="preserve">וא ע"פ הידוע שנבואה לא תתקבל ללא הכנה </w:t>
      </w:r>
      <w:r>
        <w:rPr>
          <w:rFonts w:hint="cs"/>
          <w:sz w:val="20"/>
          <w:szCs w:val="20"/>
          <w:rtl/>
        </w:rPr>
        <w:t>גדולה</w:t>
      </w:r>
      <w:r w:rsidRPr="00663883">
        <w:rPr>
          <w:rFonts w:hint="cs"/>
          <w:sz w:val="20"/>
          <w:szCs w:val="20"/>
          <w:rtl/>
        </w:rPr>
        <w:t xml:space="preserve"> מצד הנביא </w:t>
      </w:r>
      <w:proofErr w:type="spellStart"/>
      <w:r w:rsidRPr="00663883">
        <w:rPr>
          <w:rFonts w:hint="cs"/>
          <w:sz w:val="20"/>
          <w:szCs w:val="20"/>
          <w:rtl/>
        </w:rPr>
        <w:t>ואכ"מ</w:t>
      </w:r>
      <w:proofErr w:type="spellEnd"/>
      <w:r>
        <w:rPr>
          <w:rFonts w:hint="cs"/>
          <w:sz w:val="24"/>
          <w:szCs w:val="24"/>
          <w:rtl/>
        </w:rPr>
        <w:t xml:space="preserve"> ואכן מפני ה' הי' צריך להסתיר פניו כיון </w:t>
      </w:r>
      <w:r w:rsidRPr="00880C6F">
        <w:rPr>
          <w:rFonts w:hint="cs"/>
          <w:sz w:val="24"/>
          <w:szCs w:val="24"/>
          <w:rtl/>
        </w:rPr>
        <w:t>שעדיין לא הגיע למעלתו הגדולה של ותמונת ה' יביט ואשר לכן נצטווה גם אל תקרב הלום</w:t>
      </w:r>
      <w:r>
        <w:rPr>
          <w:rFonts w:hint="cs"/>
          <w:sz w:val="24"/>
          <w:szCs w:val="24"/>
          <w:rtl/>
        </w:rPr>
        <w:t>.</w:t>
      </w:r>
      <w:r>
        <w:rPr>
          <w:rFonts w:hint="cs"/>
          <w:sz w:val="20"/>
          <w:szCs w:val="20"/>
          <w:rtl/>
        </w:rPr>
        <w:t xml:space="preserve"> והגיע למעלתו הגדולה רק במתן תורה אז יכל גם לעלות אל ההר וגם לדבר עם </w:t>
      </w:r>
      <w:proofErr w:type="spellStart"/>
      <w:r>
        <w:rPr>
          <w:rFonts w:hint="cs"/>
          <w:sz w:val="20"/>
          <w:szCs w:val="20"/>
          <w:rtl/>
        </w:rPr>
        <w:t>הי"ת</w:t>
      </w:r>
      <w:proofErr w:type="spellEnd"/>
      <w:r>
        <w:rPr>
          <w:rFonts w:hint="cs"/>
          <w:sz w:val="20"/>
          <w:szCs w:val="20"/>
          <w:rtl/>
        </w:rPr>
        <w:t xml:space="preserve"> פנים בפנים </w:t>
      </w:r>
      <w:proofErr w:type="spellStart"/>
      <w:r>
        <w:rPr>
          <w:rFonts w:hint="cs"/>
          <w:sz w:val="20"/>
          <w:szCs w:val="20"/>
          <w:rtl/>
        </w:rPr>
        <w:t>באספקלרי</w:t>
      </w:r>
      <w:proofErr w:type="spellEnd"/>
      <w:r>
        <w:rPr>
          <w:rFonts w:hint="cs"/>
          <w:sz w:val="20"/>
          <w:szCs w:val="20"/>
          <w:rtl/>
        </w:rPr>
        <w:t>' המאירה. ש</w:t>
      </w:r>
      <w:r w:rsidRPr="00880C6F">
        <w:rPr>
          <w:rFonts w:hint="cs"/>
          <w:sz w:val="24"/>
          <w:szCs w:val="24"/>
          <w:rtl/>
        </w:rPr>
        <w:t xml:space="preserve">רק </w:t>
      </w:r>
      <w:r>
        <w:rPr>
          <w:rFonts w:hint="cs"/>
          <w:sz w:val="24"/>
          <w:szCs w:val="24"/>
          <w:rtl/>
        </w:rPr>
        <w:t xml:space="preserve">עדין </w:t>
      </w:r>
      <w:r w:rsidRPr="00F850A8">
        <w:rPr>
          <w:rFonts w:hint="cs"/>
          <w:sz w:val="24"/>
          <w:szCs w:val="24"/>
          <w:rtl/>
        </w:rPr>
        <w:t xml:space="preserve">קצת קשה לי </w:t>
      </w:r>
      <w:proofErr w:type="spellStart"/>
      <w:r w:rsidRPr="00F850A8">
        <w:rPr>
          <w:rFonts w:hint="cs"/>
          <w:sz w:val="24"/>
          <w:szCs w:val="24"/>
          <w:rtl/>
        </w:rPr>
        <w:t>ד</w:t>
      </w:r>
      <w:r>
        <w:rPr>
          <w:rFonts w:hint="cs"/>
          <w:sz w:val="24"/>
          <w:szCs w:val="24"/>
          <w:rtl/>
        </w:rPr>
        <w:t>הרמב"ן</w:t>
      </w:r>
      <w:proofErr w:type="spellEnd"/>
      <w:r>
        <w:rPr>
          <w:rFonts w:hint="cs"/>
          <w:sz w:val="24"/>
          <w:szCs w:val="24"/>
          <w:rtl/>
        </w:rPr>
        <w:t xml:space="preserve"> </w:t>
      </w:r>
      <w:r w:rsidRPr="00F850A8">
        <w:rPr>
          <w:rFonts w:hint="cs"/>
          <w:sz w:val="24"/>
          <w:szCs w:val="24"/>
          <w:rtl/>
        </w:rPr>
        <w:t xml:space="preserve">לא </w:t>
      </w:r>
      <w:proofErr w:type="spellStart"/>
      <w:r w:rsidRPr="00F850A8">
        <w:rPr>
          <w:rFonts w:hint="cs"/>
          <w:sz w:val="24"/>
          <w:szCs w:val="24"/>
          <w:rtl/>
        </w:rPr>
        <w:t>תי</w:t>
      </w:r>
      <w:proofErr w:type="spellEnd"/>
      <w:r w:rsidRPr="00F850A8">
        <w:rPr>
          <w:rFonts w:hint="cs"/>
          <w:sz w:val="24"/>
          <w:szCs w:val="24"/>
          <w:rtl/>
        </w:rPr>
        <w:t xml:space="preserve">' </w:t>
      </w:r>
      <w:r>
        <w:rPr>
          <w:rFonts w:hint="cs"/>
          <w:sz w:val="24"/>
          <w:szCs w:val="24"/>
          <w:rtl/>
        </w:rPr>
        <w:t>בזה מה שהקשה</w:t>
      </w:r>
      <w:r w:rsidRPr="00F850A8">
        <w:rPr>
          <w:rFonts w:hint="cs"/>
          <w:sz w:val="24"/>
          <w:szCs w:val="24"/>
          <w:rtl/>
        </w:rPr>
        <w:t xml:space="preserve"> ש</w:t>
      </w:r>
      <w:r w:rsidRPr="00663883">
        <w:rPr>
          <w:rFonts w:hint="cs"/>
          <w:b/>
          <w:bCs/>
          <w:sz w:val="24"/>
          <w:szCs w:val="24"/>
          <w:rtl/>
        </w:rPr>
        <w:t>ה'</w:t>
      </w:r>
      <w:r w:rsidRPr="00F850A8">
        <w:rPr>
          <w:rFonts w:hint="cs"/>
          <w:sz w:val="24"/>
          <w:szCs w:val="24"/>
          <w:rtl/>
        </w:rPr>
        <w:t xml:space="preserve"> ראה שסר </w:t>
      </w:r>
      <w:r>
        <w:rPr>
          <w:rFonts w:hint="cs"/>
          <w:sz w:val="24"/>
          <w:szCs w:val="24"/>
          <w:rtl/>
        </w:rPr>
        <w:t>ל</w:t>
      </w:r>
      <w:r w:rsidRPr="00F850A8">
        <w:rPr>
          <w:rFonts w:hint="cs"/>
          <w:sz w:val="24"/>
          <w:szCs w:val="24"/>
          <w:rtl/>
        </w:rPr>
        <w:t>ראות ו</w:t>
      </w:r>
      <w:r w:rsidRPr="00663883">
        <w:rPr>
          <w:rFonts w:hint="cs"/>
          <w:b/>
          <w:bCs/>
          <w:sz w:val="24"/>
          <w:szCs w:val="24"/>
          <w:rtl/>
        </w:rPr>
        <w:t>אלוקים</w:t>
      </w:r>
      <w:r w:rsidRPr="00F850A8">
        <w:rPr>
          <w:rFonts w:hint="cs"/>
          <w:sz w:val="24"/>
          <w:szCs w:val="24"/>
          <w:rtl/>
        </w:rPr>
        <w:t xml:space="preserve"> קרא לו</w:t>
      </w:r>
      <w:r>
        <w:rPr>
          <w:rFonts w:hint="cs"/>
          <w:sz w:val="24"/>
          <w:szCs w:val="24"/>
          <w:rtl/>
        </w:rPr>
        <w:t>.</w:t>
      </w:r>
    </w:p>
    <w:p w14:paraId="218BC223" w14:textId="77777777" w:rsidR="00D92EE0" w:rsidRDefault="00D92EE0" w:rsidP="00D92EE0">
      <w:pPr>
        <w:jc w:val="both"/>
        <w:rPr>
          <w:sz w:val="24"/>
          <w:szCs w:val="24"/>
          <w:rtl/>
        </w:rPr>
      </w:pPr>
      <w:proofErr w:type="spellStart"/>
      <w:r>
        <w:rPr>
          <w:rFonts w:hint="cs"/>
          <w:sz w:val="24"/>
          <w:szCs w:val="24"/>
          <w:rtl/>
        </w:rPr>
        <w:t>ב.מדוע</w:t>
      </w:r>
      <w:proofErr w:type="spellEnd"/>
      <w:r>
        <w:rPr>
          <w:rFonts w:hint="cs"/>
          <w:sz w:val="24"/>
          <w:szCs w:val="24"/>
          <w:rtl/>
        </w:rPr>
        <w:t xml:space="preserve"> לא יבער הסנה. </w:t>
      </w:r>
      <w:proofErr w:type="spellStart"/>
      <w:r>
        <w:rPr>
          <w:rFonts w:hint="cs"/>
          <w:sz w:val="24"/>
          <w:szCs w:val="24"/>
          <w:rtl/>
        </w:rPr>
        <w:t>ופרש"י</w:t>
      </w:r>
      <w:proofErr w:type="spellEnd"/>
      <w:r>
        <w:rPr>
          <w:rFonts w:hint="cs"/>
          <w:sz w:val="24"/>
          <w:szCs w:val="24"/>
          <w:rtl/>
        </w:rPr>
        <w:t xml:space="preserve"> והרמב"ן יבער מלשון יאכל כלו' </w:t>
      </w:r>
      <w:proofErr w:type="spellStart"/>
      <w:r>
        <w:rPr>
          <w:rFonts w:hint="cs"/>
          <w:sz w:val="24"/>
          <w:szCs w:val="24"/>
          <w:rtl/>
        </w:rPr>
        <w:t>ישרף</w:t>
      </w:r>
      <w:proofErr w:type="spellEnd"/>
      <w:r>
        <w:rPr>
          <w:rFonts w:hint="cs"/>
          <w:sz w:val="24"/>
          <w:szCs w:val="24"/>
          <w:rtl/>
        </w:rPr>
        <w:t xml:space="preserve"> וכן משמע בתרגומים. והוסיפו </w:t>
      </w:r>
      <w:proofErr w:type="spellStart"/>
      <w:r>
        <w:rPr>
          <w:rFonts w:hint="cs"/>
          <w:sz w:val="24"/>
          <w:szCs w:val="24"/>
          <w:rtl/>
        </w:rPr>
        <w:t>בעהתו"ס</w:t>
      </w:r>
      <w:proofErr w:type="spellEnd"/>
      <w:r>
        <w:rPr>
          <w:rFonts w:hint="cs"/>
          <w:sz w:val="24"/>
          <w:szCs w:val="24"/>
          <w:rtl/>
        </w:rPr>
        <w:t xml:space="preserve"> דהוא מלשון </w:t>
      </w:r>
      <w:proofErr w:type="spellStart"/>
      <w:r>
        <w:rPr>
          <w:rFonts w:hint="cs"/>
          <w:sz w:val="24"/>
          <w:szCs w:val="24"/>
          <w:rtl/>
        </w:rPr>
        <w:t>כילוי</w:t>
      </w:r>
      <w:proofErr w:type="spellEnd"/>
      <w:r>
        <w:rPr>
          <w:rFonts w:hint="cs"/>
          <w:sz w:val="24"/>
          <w:szCs w:val="24"/>
          <w:rtl/>
        </w:rPr>
        <w:t xml:space="preserve"> כמו ביערתי הקודש מן הבית וכ' </w:t>
      </w:r>
      <w:proofErr w:type="spellStart"/>
      <w:r>
        <w:rPr>
          <w:rFonts w:hint="cs"/>
          <w:sz w:val="24"/>
          <w:szCs w:val="24"/>
          <w:rtl/>
        </w:rPr>
        <w:t>הרשב"ם</w:t>
      </w:r>
      <w:proofErr w:type="spellEnd"/>
      <w:r>
        <w:rPr>
          <w:rFonts w:hint="cs"/>
          <w:sz w:val="24"/>
          <w:szCs w:val="24"/>
          <w:rtl/>
        </w:rPr>
        <w:t xml:space="preserve"> שלא </w:t>
      </w:r>
      <w:proofErr w:type="spellStart"/>
      <w:r>
        <w:rPr>
          <w:rFonts w:hint="cs"/>
          <w:sz w:val="24"/>
          <w:szCs w:val="24"/>
          <w:rtl/>
        </w:rPr>
        <w:t>היתה</w:t>
      </w:r>
      <w:proofErr w:type="spellEnd"/>
      <w:r>
        <w:rPr>
          <w:rFonts w:hint="cs"/>
          <w:sz w:val="24"/>
          <w:szCs w:val="24"/>
          <w:rtl/>
        </w:rPr>
        <w:t xml:space="preserve"> גחלת אפי' במקום יציאת הלהבה. והקשה ע"ז הכלי יקר א"כ מדוע שינה </w:t>
      </w:r>
      <w:proofErr w:type="spellStart"/>
      <w:r>
        <w:rPr>
          <w:rFonts w:hint="cs"/>
          <w:sz w:val="24"/>
          <w:szCs w:val="24"/>
          <w:rtl/>
        </w:rPr>
        <w:t>הכ</w:t>
      </w:r>
      <w:proofErr w:type="spellEnd"/>
      <w:r>
        <w:rPr>
          <w:rFonts w:hint="cs"/>
          <w:sz w:val="24"/>
          <w:szCs w:val="24"/>
          <w:rtl/>
        </w:rPr>
        <w:t xml:space="preserve">' </w:t>
      </w:r>
      <w:proofErr w:type="spellStart"/>
      <w:r>
        <w:rPr>
          <w:rFonts w:hint="cs"/>
          <w:sz w:val="24"/>
          <w:szCs w:val="24"/>
          <w:rtl/>
        </w:rPr>
        <w:t>דבתחילה</w:t>
      </w:r>
      <w:proofErr w:type="spellEnd"/>
      <w:r>
        <w:rPr>
          <w:rFonts w:hint="cs"/>
          <w:sz w:val="24"/>
          <w:szCs w:val="24"/>
          <w:rtl/>
        </w:rPr>
        <w:t xml:space="preserve"> כ' הנה הסנה 'בוער' באש והסנה איננו 'אוכל' ובסוף כתב מדוע לא 'יבער' הסנה </w:t>
      </w:r>
      <w:proofErr w:type="spellStart"/>
      <w:r>
        <w:rPr>
          <w:rFonts w:hint="cs"/>
          <w:sz w:val="24"/>
          <w:szCs w:val="24"/>
          <w:rtl/>
        </w:rPr>
        <w:t>ד'מדוע</w:t>
      </w:r>
      <w:proofErr w:type="spellEnd"/>
      <w:r>
        <w:rPr>
          <w:rFonts w:hint="cs"/>
          <w:sz w:val="24"/>
          <w:szCs w:val="24"/>
          <w:rtl/>
        </w:rPr>
        <w:t xml:space="preserve"> לא 'אוכל' הסנה' </w:t>
      </w:r>
      <w:proofErr w:type="spellStart"/>
      <w:r>
        <w:rPr>
          <w:rFonts w:hint="cs"/>
          <w:sz w:val="24"/>
          <w:szCs w:val="24"/>
          <w:rtl/>
        </w:rPr>
        <w:t>הל"ל</w:t>
      </w:r>
      <w:proofErr w:type="spellEnd"/>
      <w:r>
        <w:rPr>
          <w:rFonts w:hint="cs"/>
          <w:sz w:val="24"/>
          <w:szCs w:val="24"/>
          <w:rtl/>
        </w:rPr>
        <w:t xml:space="preserve">. לכן פי' </w:t>
      </w:r>
      <w:proofErr w:type="spellStart"/>
      <w:r>
        <w:rPr>
          <w:rFonts w:hint="cs"/>
          <w:sz w:val="24"/>
          <w:szCs w:val="24"/>
          <w:rtl/>
        </w:rPr>
        <w:t>הכל"י</w:t>
      </w:r>
      <w:proofErr w:type="spellEnd"/>
      <w:r>
        <w:rPr>
          <w:rFonts w:hint="cs"/>
          <w:sz w:val="24"/>
          <w:szCs w:val="24"/>
          <w:rtl/>
        </w:rPr>
        <w:t xml:space="preserve"> שהסנה בער </w:t>
      </w:r>
      <w:r w:rsidRPr="00B46BB6">
        <w:rPr>
          <w:rFonts w:hint="cs"/>
          <w:sz w:val="20"/>
          <w:szCs w:val="20"/>
          <w:rtl/>
        </w:rPr>
        <w:t xml:space="preserve">באמצעו </w:t>
      </w:r>
      <w:r>
        <w:rPr>
          <w:rFonts w:hint="cs"/>
          <w:sz w:val="24"/>
          <w:szCs w:val="24"/>
          <w:rtl/>
        </w:rPr>
        <w:t xml:space="preserve">והתפלא משה מדוע לא בערו שאר חלקי הסנה שסביבותיו כלום  שלא כדרך האש שמכלה ושורפת כל מה שסביבה. עוד פי' שדן </w:t>
      </w:r>
      <w:proofErr w:type="spellStart"/>
      <w:r>
        <w:rPr>
          <w:rFonts w:hint="cs"/>
          <w:sz w:val="24"/>
          <w:szCs w:val="24"/>
          <w:rtl/>
        </w:rPr>
        <w:t>מרע"ה</w:t>
      </w:r>
      <w:proofErr w:type="spellEnd"/>
      <w:r>
        <w:rPr>
          <w:rFonts w:hint="cs"/>
          <w:sz w:val="24"/>
          <w:szCs w:val="24"/>
          <w:rtl/>
        </w:rPr>
        <w:t xml:space="preserve"> בעצמו </w:t>
      </w:r>
      <w:proofErr w:type="spellStart"/>
      <w:r>
        <w:rPr>
          <w:rFonts w:hint="cs"/>
          <w:sz w:val="24"/>
          <w:szCs w:val="24"/>
          <w:rtl/>
        </w:rPr>
        <w:t>דאדרבה</w:t>
      </w:r>
      <w:proofErr w:type="spellEnd"/>
      <w:r>
        <w:rPr>
          <w:rFonts w:hint="cs"/>
          <w:sz w:val="24"/>
          <w:szCs w:val="24"/>
          <w:rtl/>
        </w:rPr>
        <w:t xml:space="preserve"> מוכח שהסנה אינו 'בוער' אלא רק נראה כבוער דאם הי' בוער ממש מדוע לא אוכל. </w:t>
      </w:r>
    </w:p>
    <w:p w14:paraId="09A37077" w14:textId="77777777" w:rsidR="00D92EE0" w:rsidRDefault="00D92EE0" w:rsidP="00D92EE0">
      <w:pPr>
        <w:jc w:val="both"/>
        <w:rPr>
          <w:sz w:val="24"/>
          <w:szCs w:val="24"/>
          <w:rtl/>
        </w:rPr>
      </w:pPr>
      <w:r>
        <w:rPr>
          <w:rFonts w:hint="cs"/>
          <w:sz w:val="24"/>
          <w:szCs w:val="24"/>
          <w:rtl/>
        </w:rPr>
        <w:t xml:space="preserve">עוד פי' </w:t>
      </w:r>
      <w:proofErr w:type="spellStart"/>
      <w:r>
        <w:rPr>
          <w:rFonts w:hint="cs"/>
          <w:sz w:val="24"/>
          <w:szCs w:val="24"/>
          <w:rtl/>
        </w:rPr>
        <w:t>עפמש"כ</w:t>
      </w:r>
      <w:proofErr w:type="spellEnd"/>
      <w:r>
        <w:rPr>
          <w:rFonts w:hint="cs"/>
          <w:sz w:val="24"/>
          <w:szCs w:val="24"/>
          <w:rtl/>
        </w:rPr>
        <w:t xml:space="preserve"> </w:t>
      </w:r>
      <w:proofErr w:type="spellStart"/>
      <w:r>
        <w:rPr>
          <w:rFonts w:hint="cs"/>
          <w:sz w:val="24"/>
          <w:szCs w:val="24"/>
          <w:rtl/>
        </w:rPr>
        <w:t>לפ</w:t>
      </w:r>
      <w:proofErr w:type="spellEnd"/>
      <w:r>
        <w:rPr>
          <w:rFonts w:hint="cs"/>
          <w:sz w:val="24"/>
          <w:szCs w:val="24"/>
          <w:rtl/>
        </w:rPr>
        <w:t xml:space="preserve">' את הפס' דלעיל  'אסורה נא ואראה' </w:t>
      </w:r>
      <w:proofErr w:type="spellStart"/>
      <w:r>
        <w:rPr>
          <w:rFonts w:hint="cs"/>
          <w:sz w:val="24"/>
          <w:szCs w:val="24"/>
          <w:rtl/>
        </w:rPr>
        <w:t>דפרש"י</w:t>
      </w:r>
      <w:proofErr w:type="spellEnd"/>
      <w:r>
        <w:rPr>
          <w:rFonts w:hint="cs"/>
          <w:sz w:val="24"/>
          <w:szCs w:val="24"/>
          <w:rtl/>
        </w:rPr>
        <w:t xml:space="preserve"> אסורה מכאן להתקרב שם. והוא קצת פלא </w:t>
      </w:r>
      <w:proofErr w:type="spellStart"/>
      <w:r>
        <w:rPr>
          <w:rFonts w:hint="cs"/>
          <w:sz w:val="24"/>
          <w:szCs w:val="24"/>
          <w:rtl/>
        </w:rPr>
        <w:t>דכשהייתי</w:t>
      </w:r>
      <w:proofErr w:type="spellEnd"/>
      <w:r>
        <w:rPr>
          <w:rFonts w:hint="cs"/>
          <w:sz w:val="24"/>
          <w:szCs w:val="24"/>
          <w:rtl/>
        </w:rPr>
        <w:t xml:space="preserve"> ילד היו נערי רחוב שהיו נקראים 'פושטקים' והי' שגור על פיהם ביטוי 'בוא הנה </w:t>
      </w:r>
      <w:r w:rsidRPr="003971FE">
        <w:rPr>
          <w:rFonts w:hint="cs"/>
          <w:sz w:val="20"/>
          <w:szCs w:val="20"/>
          <w:rtl/>
        </w:rPr>
        <w:t>'</w:t>
      </w:r>
      <w:proofErr w:type="spellStart"/>
      <w:r w:rsidRPr="003971FE">
        <w:rPr>
          <w:rFonts w:hint="cs"/>
          <w:sz w:val="20"/>
          <w:szCs w:val="20"/>
          <w:rtl/>
        </w:rPr>
        <w:t>בוינה</w:t>
      </w:r>
      <w:proofErr w:type="spellEnd"/>
      <w:r w:rsidRPr="003971FE">
        <w:rPr>
          <w:rFonts w:hint="cs"/>
          <w:sz w:val="20"/>
          <w:szCs w:val="20"/>
          <w:rtl/>
        </w:rPr>
        <w:t xml:space="preserve">' </w:t>
      </w:r>
      <w:r>
        <w:rPr>
          <w:rFonts w:hint="cs"/>
          <w:sz w:val="24"/>
          <w:szCs w:val="24"/>
          <w:rtl/>
        </w:rPr>
        <w:t xml:space="preserve">עוף מכאן' ומעודי תמהתי עבור מה הוא אומר לבוא באם הוא מעונין שיעוף לכן קצת מוזר שמילת 'אסורה' ששורשה הוא מלשון הסרה שפירושה יהא להתקרב. </w:t>
      </w:r>
      <w:proofErr w:type="spellStart"/>
      <w:r>
        <w:rPr>
          <w:rFonts w:hint="cs"/>
          <w:sz w:val="24"/>
          <w:szCs w:val="24"/>
          <w:rtl/>
        </w:rPr>
        <w:t>והאב"ע</w:t>
      </w:r>
      <w:proofErr w:type="spellEnd"/>
      <w:r>
        <w:rPr>
          <w:rFonts w:hint="cs"/>
          <w:sz w:val="24"/>
          <w:szCs w:val="24"/>
          <w:rtl/>
        </w:rPr>
        <w:t xml:space="preserve"> </w:t>
      </w:r>
      <w:proofErr w:type="spellStart"/>
      <w:r>
        <w:rPr>
          <w:rFonts w:hint="cs"/>
          <w:sz w:val="24"/>
          <w:szCs w:val="24"/>
          <w:rtl/>
        </w:rPr>
        <w:t>תי</w:t>
      </w:r>
      <w:proofErr w:type="spellEnd"/>
      <w:r>
        <w:rPr>
          <w:rFonts w:hint="cs"/>
          <w:sz w:val="24"/>
          <w:szCs w:val="24"/>
          <w:rtl/>
        </w:rPr>
        <w:t xml:space="preserve">' ע"ז </w:t>
      </w:r>
      <w:proofErr w:type="spellStart"/>
      <w:r>
        <w:rPr>
          <w:rFonts w:hint="cs"/>
          <w:sz w:val="24"/>
          <w:szCs w:val="24"/>
          <w:rtl/>
        </w:rPr>
        <w:t>דכיון</w:t>
      </w:r>
      <w:proofErr w:type="spellEnd"/>
      <w:r>
        <w:rPr>
          <w:rFonts w:hint="cs"/>
          <w:sz w:val="24"/>
          <w:szCs w:val="24"/>
          <w:rtl/>
        </w:rPr>
        <w:t xml:space="preserve"> שיש 'ה' בסופה הופך את פירושה מ'לסור ולהתרחק' ללשון קרבה ומביא לזה סימוכין. ופי' ע"ז הכלי יקר </w:t>
      </w:r>
      <w:proofErr w:type="spellStart"/>
      <w:r>
        <w:rPr>
          <w:rFonts w:hint="cs"/>
          <w:sz w:val="24"/>
          <w:szCs w:val="24"/>
          <w:rtl/>
        </w:rPr>
        <w:t>כדשיש</w:t>
      </w:r>
      <w:proofErr w:type="spellEnd"/>
      <w:r>
        <w:rPr>
          <w:rFonts w:hint="cs"/>
          <w:sz w:val="24"/>
          <w:szCs w:val="24"/>
          <w:rtl/>
        </w:rPr>
        <w:t xml:space="preserve"> אור חזק כמה שיותר קרובים קשה יותר לראותו וכמ"ש מרחוק ה' נראה לי משמע אבל לא מקרוב וכן וירא את המקום מרחוק ולכן אדרבה מחמת ריבוי האור הי' צריך להתרחק בכדי שיוכל לראות היטב </w:t>
      </w:r>
      <w:r w:rsidRPr="009C560D">
        <w:rPr>
          <w:rFonts w:hint="cs"/>
          <w:sz w:val="20"/>
          <w:szCs w:val="20"/>
          <w:rtl/>
        </w:rPr>
        <w:t>ו</w:t>
      </w:r>
      <w:r>
        <w:rPr>
          <w:rFonts w:hint="cs"/>
          <w:sz w:val="20"/>
          <w:szCs w:val="20"/>
          <w:rtl/>
        </w:rPr>
        <w:t xml:space="preserve">א"כ </w:t>
      </w:r>
      <w:r w:rsidRPr="009C560D">
        <w:rPr>
          <w:rFonts w:hint="cs"/>
          <w:sz w:val="20"/>
          <w:szCs w:val="20"/>
          <w:rtl/>
        </w:rPr>
        <w:t>אצ"ל להדחק כרש"י</w:t>
      </w:r>
      <w:r>
        <w:rPr>
          <w:rFonts w:hint="cs"/>
          <w:sz w:val="20"/>
          <w:szCs w:val="20"/>
          <w:rtl/>
        </w:rPr>
        <w:t xml:space="preserve"> </w:t>
      </w:r>
      <w:proofErr w:type="spellStart"/>
      <w:r>
        <w:rPr>
          <w:rFonts w:hint="cs"/>
          <w:sz w:val="24"/>
          <w:szCs w:val="24"/>
          <w:rtl/>
        </w:rPr>
        <w:t>עפ"ז</w:t>
      </w:r>
      <w:proofErr w:type="spellEnd"/>
      <w:r w:rsidRPr="009C560D">
        <w:rPr>
          <w:rFonts w:hint="cs"/>
          <w:sz w:val="24"/>
          <w:szCs w:val="24"/>
          <w:rtl/>
        </w:rPr>
        <w:t xml:space="preserve"> </w:t>
      </w:r>
      <w:r>
        <w:rPr>
          <w:rFonts w:hint="cs"/>
          <w:sz w:val="24"/>
          <w:szCs w:val="24"/>
          <w:rtl/>
        </w:rPr>
        <w:t xml:space="preserve">מפרש </w:t>
      </w:r>
      <w:proofErr w:type="spellStart"/>
      <w:r>
        <w:rPr>
          <w:rFonts w:hint="cs"/>
          <w:sz w:val="24"/>
          <w:szCs w:val="24"/>
          <w:rtl/>
        </w:rPr>
        <w:t>הכל"י</w:t>
      </w:r>
      <w:proofErr w:type="spellEnd"/>
      <w:r>
        <w:rPr>
          <w:rFonts w:hint="cs"/>
          <w:sz w:val="24"/>
          <w:szCs w:val="24"/>
          <w:rtl/>
        </w:rPr>
        <w:t xml:space="preserve"> </w:t>
      </w:r>
      <w:proofErr w:type="spellStart"/>
      <w:r>
        <w:rPr>
          <w:rFonts w:hint="cs"/>
          <w:sz w:val="24"/>
          <w:szCs w:val="24"/>
          <w:rtl/>
        </w:rPr>
        <w:t>דבתחילה</w:t>
      </w:r>
      <w:proofErr w:type="spellEnd"/>
      <w:r>
        <w:rPr>
          <w:rFonts w:hint="cs"/>
          <w:sz w:val="24"/>
          <w:szCs w:val="24"/>
          <w:rtl/>
        </w:rPr>
        <w:t xml:space="preserve"> הי' סבור </w:t>
      </w:r>
      <w:proofErr w:type="spellStart"/>
      <w:r>
        <w:rPr>
          <w:rFonts w:hint="cs"/>
          <w:sz w:val="24"/>
          <w:szCs w:val="24"/>
          <w:rtl/>
        </w:rPr>
        <w:t>מרע"ה</w:t>
      </w:r>
      <w:proofErr w:type="spellEnd"/>
      <w:r>
        <w:rPr>
          <w:rFonts w:hint="cs"/>
          <w:sz w:val="24"/>
          <w:szCs w:val="24"/>
          <w:rtl/>
        </w:rPr>
        <w:t xml:space="preserve"> שהסנה אכן בוער ורק לא אוכל אבל כשהתרחק בכדי להתבונן יותר ראה שאכן הסנה אינו בוער כלל וכן כ' לא 'יבער' הסנה </w:t>
      </w:r>
      <w:r w:rsidRPr="00427122">
        <w:rPr>
          <w:rFonts w:hint="cs"/>
          <w:sz w:val="20"/>
          <w:szCs w:val="20"/>
          <w:rtl/>
        </w:rPr>
        <w:t xml:space="preserve">ולכאורה כל פי' </w:t>
      </w:r>
      <w:proofErr w:type="spellStart"/>
      <w:r w:rsidRPr="00427122">
        <w:rPr>
          <w:rFonts w:hint="cs"/>
          <w:sz w:val="20"/>
          <w:szCs w:val="20"/>
          <w:rtl/>
        </w:rPr>
        <w:t>הכל"י</w:t>
      </w:r>
      <w:proofErr w:type="spellEnd"/>
      <w:r w:rsidRPr="00427122">
        <w:rPr>
          <w:rFonts w:hint="cs"/>
          <w:sz w:val="20"/>
          <w:szCs w:val="20"/>
          <w:rtl/>
        </w:rPr>
        <w:t xml:space="preserve"> </w:t>
      </w:r>
      <w:r>
        <w:rPr>
          <w:rFonts w:hint="cs"/>
          <w:sz w:val="20"/>
          <w:szCs w:val="20"/>
          <w:rtl/>
        </w:rPr>
        <w:t>קרובים</w:t>
      </w:r>
      <w:r w:rsidRPr="00427122">
        <w:rPr>
          <w:rFonts w:hint="cs"/>
          <w:sz w:val="20"/>
          <w:szCs w:val="20"/>
          <w:rtl/>
        </w:rPr>
        <w:t xml:space="preserve"> </w:t>
      </w:r>
      <w:proofErr w:type="spellStart"/>
      <w:r w:rsidRPr="00427122">
        <w:rPr>
          <w:rFonts w:hint="cs"/>
          <w:sz w:val="20"/>
          <w:szCs w:val="20"/>
          <w:rtl/>
        </w:rPr>
        <w:t>ודו"ק</w:t>
      </w:r>
      <w:proofErr w:type="spellEnd"/>
      <w:r w:rsidRPr="00427122">
        <w:rPr>
          <w:rFonts w:hint="cs"/>
          <w:sz w:val="20"/>
          <w:szCs w:val="20"/>
          <w:rtl/>
        </w:rPr>
        <w:t>.</w:t>
      </w:r>
      <w:r>
        <w:rPr>
          <w:rFonts w:hint="cs"/>
          <w:sz w:val="24"/>
          <w:szCs w:val="24"/>
          <w:rtl/>
        </w:rPr>
        <w:t xml:space="preserve"> רק דלפי פי' יקשה </w:t>
      </w:r>
      <w:proofErr w:type="spellStart"/>
      <w:r>
        <w:rPr>
          <w:rFonts w:hint="cs"/>
          <w:sz w:val="24"/>
          <w:szCs w:val="24"/>
          <w:rtl/>
        </w:rPr>
        <w:t>מש"כ</w:t>
      </w:r>
      <w:proofErr w:type="spellEnd"/>
      <w:r>
        <w:rPr>
          <w:rFonts w:hint="cs"/>
          <w:sz w:val="24"/>
          <w:szCs w:val="24"/>
          <w:rtl/>
        </w:rPr>
        <w:t xml:space="preserve"> ויאמר </w:t>
      </w:r>
      <w:r w:rsidRPr="00564871">
        <w:rPr>
          <w:rFonts w:hint="cs"/>
          <w:sz w:val="20"/>
          <w:szCs w:val="20"/>
          <w:rtl/>
        </w:rPr>
        <w:t xml:space="preserve">ה' </w:t>
      </w:r>
      <w:r>
        <w:rPr>
          <w:rFonts w:hint="cs"/>
          <w:sz w:val="24"/>
          <w:szCs w:val="24"/>
          <w:rtl/>
        </w:rPr>
        <w:t xml:space="preserve">אל תקרב הלום </w:t>
      </w:r>
      <w:proofErr w:type="spellStart"/>
      <w:r>
        <w:rPr>
          <w:rFonts w:hint="cs"/>
          <w:sz w:val="24"/>
          <w:szCs w:val="24"/>
          <w:rtl/>
        </w:rPr>
        <w:t>דמשמע</w:t>
      </w:r>
      <w:proofErr w:type="spellEnd"/>
      <w:r>
        <w:rPr>
          <w:rFonts w:hint="cs"/>
          <w:sz w:val="24"/>
          <w:szCs w:val="24"/>
          <w:rtl/>
        </w:rPr>
        <w:t xml:space="preserve"> כרש"י </w:t>
      </w:r>
      <w:r w:rsidRPr="00E47DB5">
        <w:rPr>
          <w:rFonts w:hint="cs"/>
          <w:sz w:val="24"/>
          <w:szCs w:val="24"/>
          <w:rtl/>
        </w:rPr>
        <w:t xml:space="preserve">שהתקרב או עמד להתקרב ולדבריו </w:t>
      </w:r>
      <w:r>
        <w:rPr>
          <w:rFonts w:hint="cs"/>
          <w:sz w:val="24"/>
          <w:szCs w:val="24"/>
          <w:rtl/>
        </w:rPr>
        <w:t>הרי</w:t>
      </w:r>
      <w:r w:rsidRPr="00E47DB5">
        <w:rPr>
          <w:rFonts w:hint="cs"/>
          <w:sz w:val="24"/>
          <w:szCs w:val="24"/>
          <w:rtl/>
        </w:rPr>
        <w:t xml:space="preserve"> התרחק</w:t>
      </w:r>
      <w:r>
        <w:rPr>
          <w:rFonts w:hint="cs"/>
          <w:sz w:val="24"/>
          <w:szCs w:val="24"/>
          <w:rtl/>
        </w:rPr>
        <w:t xml:space="preserve"> ובי' </w:t>
      </w:r>
      <w:proofErr w:type="spellStart"/>
      <w:r>
        <w:rPr>
          <w:rFonts w:hint="cs"/>
          <w:sz w:val="24"/>
          <w:szCs w:val="24"/>
          <w:rtl/>
        </w:rPr>
        <w:t>הכל"י</w:t>
      </w:r>
      <w:proofErr w:type="spellEnd"/>
      <w:r>
        <w:rPr>
          <w:rFonts w:hint="cs"/>
          <w:sz w:val="24"/>
          <w:szCs w:val="24"/>
          <w:rtl/>
        </w:rPr>
        <w:t xml:space="preserve"> שהתרחקות זו היא 'קרבה לראות' ואף </w:t>
      </w:r>
      <w:proofErr w:type="spellStart"/>
      <w:r>
        <w:rPr>
          <w:rFonts w:hint="cs"/>
          <w:sz w:val="24"/>
          <w:szCs w:val="24"/>
          <w:rtl/>
        </w:rPr>
        <w:t>שג"ז</w:t>
      </w:r>
      <w:proofErr w:type="spellEnd"/>
      <w:r>
        <w:rPr>
          <w:rFonts w:hint="cs"/>
          <w:sz w:val="24"/>
          <w:szCs w:val="24"/>
          <w:rtl/>
        </w:rPr>
        <w:t xml:space="preserve"> קצת דוחק רק שמוכיח זאת </w:t>
      </w:r>
      <w:proofErr w:type="spellStart"/>
      <w:r>
        <w:rPr>
          <w:rFonts w:hint="cs"/>
          <w:sz w:val="24"/>
          <w:szCs w:val="24"/>
          <w:rtl/>
        </w:rPr>
        <w:t>הכל"י</w:t>
      </w:r>
      <w:proofErr w:type="spellEnd"/>
      <w:r>
        <w:rPr>
          <w:rFonts w:hint="cs"/>
          <w:sz w:val="24"/>
          <w:szCs w:val="24"/>
          <w:rtl/>
        </w:rPr>
        <w:t xml:space="preserve"> מכך שנאמר וירא ה' כי סר לראות ואם כפשוטו </w:t>
      </w:r>
      <w:proofErr w:type="spellStart"/>
      <w:r>
        <w:rPr>
          <w:rFonts w:hint="cs"/>
          <w:sz w:val="24"/>
          <w:szCs w:val="24"/>
          <w:rtl/>
        </w:rPr>
        <w:t>דהמניעה</w:t>
      </w:r>
      <w:proofErr w:type="spellEnd"/>
      <w:r>
        <w:rPr>
          <w:rFonts w:hint="cs"/>
          <w:sz w:val="24"/>
          <w:szCs w:val="24"/>
          <w:rtl/>
        </w:rPr>
        <w:t xml:space="preserve"> </w:t>
      </w:r>
      <w:proofErr w:type="spellStart"/>
      <w:r>
        <w:rPr>
          <w:rFonts w:hint="cs"/>
          <w:sz w:val="24"/>
          <w:szCs w:val="24"/>
          <w:rtl/>
        </w:rPr>
        <w:t>היתה</w:t>
      </w:r>
      <w:proofErr w:type="spellEnd"/>
      <w:r>
        <w:rPr>
          <w:rFonts w:hint="cs"/>
          <w:sz w:val="24"/>
          <w:szCs w:val="24"/>
          <w:rtl/>
        </w:rPr>
        <w:t xml:space="preserve"> ההתקרבות 'כי סר לבוא' </w:t>
      </w:r>
      <w:proofErr w:type="spellStart"/>
      <w:r>
        <w:rPr>
          <w:rFonts w:hint="cs"/>
          <w:sz w:val="24"/>
          <w:szCs w:val="24"/>
          <w:rtl/>
        </w:rPr>
        <w:t>הל"ל</w:t>
      </w:r>
      <w:proofErr w:type="spellEnd"/>
      <w:r>
        <w:rPr>
          <w:rFonts w:hint="cs"/>
          <w:sz w:val="24"/>
          <w:szCs w:val="24"/>
          <w:rtl/>
        </w:rPr>
        <w:t xml:space="preserve"> מוכח שכל מה שסר הי' ע"מ לראות ולכן בא ע"ז הציווי אל תקרב הלום ר"ל להתקרב ע"י ראיית העין וה' מנעו כאן מהביט אל האלוקים לכן </w:t>
      </w:r>
      <w:proofErr w:type="spellStart"/>
      <w:r>
        <w:rPr>
          <w:rFonts w:hint="cs"/>
          <w:sz w:val="24"/>
          <w:szCs w:val="24"/>
          <w:rtl/>
        </w:rPr>
        <w:t>ויסתר</w:t>
      </w:r>
      <w:proofErr w:type="spellEnd"/>
      <w:r>
        <w:rPr>
          <w:rFonts w:hint="cs"/>
          <w:sz w:val="24"/>
          <w:szCs w:val="24"/>
          <w:rtl/>
        </w:rPr>
        <w:t xml:space="preserve"> משה פניו </w:t>
      </w:r>
      <w:proofErr w:type="spellStart"/>
      <w:r>
        <w:rPr>
          <w:rFonts w:hint="cs"/>
          <w:sz w:val="24"/>
          <w:szCs w:val="24"/>
          <w:rtl/>
        </w:rPr>
        <w:t>ודו"ק</w:t>
      </w:r>
      <w:proofErr w:type="spellEnd"/>
      <w:r>
        <w:rPr>
          <w:rFonts w:hint="cs"/>
          <w:sz w:val="24"/>
          <w:szCs w:val="24"/>
          <w:rtl/>
        </w:rPr>
        <w:t xml:space="preserve">. </w:t>
      </w:r>
    </w:p>
    <w:p w14:paraId="5E1E3E19" w14:textId="77777777" w:rsidR="00D92EE0" w:rsidRDefault="00D92EE0" w:rsidP="00D92EE0">
      <w:pPr>
        <w:jc w:val="both"/>
        <w:rPr>
          <w:sz w:val="24"/>
          <w:szCs w:val="24"/>
          <w:rtl/>
        </w:rPr>
      </w:pPr>
      <w:r>
        <w:rPr>
          <w:rFonts w:hint="cs"/>
          <w:sz w:val="24"/>
          <w:szCs w:val="24"/>
          <w:rtl/>
        </w:rPr>
        <w:lastRenderedPageBreak/>
        <w:t xml:space="preserve">ג. אל תקרב הלום של נעליך. הקשה </w:t>
      </w:r>
      <w:proofErr w:type="spellStart"/>
      <w:r>
        <w:rPr>
          <w:rFonts w:hint="cs"/>
          <w:sz w:val="24"/>
          <w:szCs w:val="24"/>
          <w:rtl/>
        </w:rPr>
        <w:t>האו"ח</w:t>
      </w:r>
      <w:proofErr w:type="spellEnd"/>
      <w:r>
        <w:rPr>
          <w:rFonts w:hint="cs"/>
          <w:sz w:val="24"/>
          <w:szCs w:val="24"/>
          <w:rtl/>
        </w:rPr>
        <w:t xml:space="preserve"> הקד' הרי יש כאן ב' ציווים אל תקרב הלום ושל נעליך וציווי זה </w:t>
      </w:r>
      <w:proofErr w:type="spellStart"/>
      <w:r>
        <w:rPr>
          <w:rFonts w:hint="cs"/>
          <w:sz w:val="24"/>
          <w:szCs w:val="24"/>
          <w:rtl/>
        </w:rPr>
        <w:t>דשל</w:t>
      </w:r>
      <w:proofErr w:type="spellEnd"/>
      <w:r>
        <w:rPr>
          <w:rFonts w:hint="cs"/>
          <w:sz w:val="24"/>
          <w:szCs w:val="24"/>
          <w:rtl/>
        </w:rPr>
        <w:t xml:space="preserve"> נעליך הוא ציווי מידי שאפי' במקום שעומד בו עתה שלא יהא עם מנעליו א"כ מדוע לא הקדים ציווי זה לאל תקרב הרי כאן הוא נתון כבר באיסור א"כ קודם יסיר המכשול ואח"כ יקיים אל תקרב הלום -ולכאורה לדברי </w:t>
      </w:r>
      <w:proofErr w:type="spellStart"/>
      <w:r>
        <w:rPr>
          <w:rFonts w:hint="cs"/>
          <w:sz w:val="24"/>
          <w:szCs w:val="24"/>
          <w:rtl/>
        </w:rPr>
        <w:t>הכל"י</w:t>
      </w:r>
      <w:proofErr w:type="spellEnd"/>
      <w:r>
        <w:rPr>
          <w:rFonts w:hint="cs"/>
          <w:sz w:val="24"/>
          <w:szCs w:val="24"/>
          <w:rtl/>
        </w:rPr>
        <w:t xml:space="preserve"> הנ"ל שלא מדובר בלהתקרב פיזית אלא הבטה והבנה והתקרבות ע"י התרחקות ע"מ לראות היטב יש ליישב </w:t>
      </w:r>
      <w:proofErr w:type="spellStart"/>
      <w:r>
        <w:rPr>
          <w:rFonts w:hint="cs"/>
          <w:sz w:val="24"/>
          <w:szCs w:val="24"/>
          <w:rtl/>
        </w:rPr>
        <w:t>שג"ז</w:t>
      </w:r>
      <w:proofErr w:type="spellEnd"/>
      <w:r>
        <w:rPr>
          <w:rFonts w:hint="cs"/>
          <w:sz w:val="24"/>
          <w:szCs w:val="24"/>
          <w:rtl/>
        </w:rPr>
        <w:t xml:space="preserve"> הוא מניעת איסור שכבר </w:t>
      </w:r>
      <w:proofErr w:type="spellStart"/>
      <w:r>
        <w:rPr>
          <w:rFonts w:hint="cs"/>
          <w:sz w:val="24"/>
          <w:szCs w:val="24"/>
          <w:rtl/>
        </w:rPr>
        <w:t>תו"מ</w:t>
      </w:r>
      <w:proofErr w:type="spellEnd"/>
      <w:r>
        <w:rPr>
          <w:rFonts w:hint="cs"/>
          <w:sz w:val="24"/>
          <w:szCs w:val="24"/>
          <w:rtl/>
        </w:rPr>
        <w:t xml:space="preserve"> יעבור ועיין. וא"כ אולי ניתן לתרץ גם לרש"י </w:t>
      </w:r>
      <w:r w:rsidRPr="00526D9C">
        <w:rPr>
          <w:rFonts w:hint="cs"/>
          <w:sz w:val="20"/>
          <w:szCs w:val="20"/>
          <w:rtl/>
        </w:rPr>
        <w:t>שהתקרב</w:t>
      </w:r>
      <w:r>
        <w:rPr>
          <w:rFonts w:hint="cs"/>
          <w:sz w:val="24"/>
          <w:szCs w:val="24"/>
          <w:rtl/>
        </w:rPr>
        <w:t xml:space="preserve"> דאדרבה עדיף למנוע איסור שיעשה תכף ועדין לא עבר עליו מאיסור </w:t>
      </w:r>
      <w:proofErr w:type="spellStart"/>
      <w:r>
        <w:rPr>
          <w:rFonts w:hint="cs"/>
          <w:sz w:val="24"/>
          <w:szCs w:val="24"/>
          <w:rtl/>
        </w:rPr>
        <w:t>שבלא"ה</w:t>
      </w:r>
      <w:proofErr w:type="spellEnd"/>
      <w:r>
        <w:rPr>
          <w:rFonts w:hint="cs"/>
          <w:sz w:val="24"/>
          <w:szCs w:val="24"/>
          <w:rtl/>
        </w:rPr>
        <w:t xml:space="preserve"> כבר עבר ללא ידיעתו ורק רוצה למנעו מלעבור עליו יותר מכאן ולהבא. עוד </w:t>
      </w:r>
      <w:proofErr w:type="spellStart"/>
      <w:r>
        <w:rPr>
          <w:rFonts w:hint="cs"/>
          <w:sz w:val="24"/>
          <w:szCs w:val="24"/>
          <w:rtl/>
        </w:rPr>
        <w:t>י"ל</w:t>
      </w:r>
      <w:proofErr w:type="spellEnd"/>
      <w:r>
        <w:rPr>
          <w:rFonts w:hint="cs"/>
          <w:sz w:val="24"/>
          <w:szCs w:val="24"/>
          <w:rtl/>
        </w:rPr>
        <w:t xml:space="preserve"> </w:t>
      </w:r>
      <w:proofErr w:type="spellStart"/>
      <w:r>
        <w:rPr>
          <w:rFonts w:hint="cs"/>
          <w:sz w:val="24"/>
          <w:szCs w:val="24"/>
          <w:rtl/>
        </w:rPr>
        <w:t>דלראות</w:t>
      </w:r>
      <w:proofErr w:type="spellEnd"/>
      <w:r>
        <w:rPr>
          <w:rFonts w:hint="cs"/>
          <w:sz w:val="24"/>
          <w:szCs w:val="24"/>
          <w:rtl/>
        </w:rPr>
        <w:t xml:space="preserve"> את ה' כשעוד לא הי' במדרגת 'תמונת ה' יביט' </w:t>
      </w:r>
      <w:proofErr w:type="spellStart"/>
      <w:r>
        <w:rPr>
          <w:rFonts w:hint="cs"/>
          <w:sz w:val="24"/>
          <w:szCs w:val="24"/>
          <w:rtl/>
        </w:rPr>
        <w:t>חמיר</w:t>
      </w:r>
      <w:proofErr w:type="spellEnd"/>
      <w:r>
        <w:rPr>
          <w:rFonts w:hint="cs"/>
          <w:sz w:val="24"/>
          <w:szCs w:val="24"/>
          <w:rtl/>
        </w:rPr>
        <w:t xml:space="preserve"> טפי </w:t>
      </w:r>
      <w:r w:rsidRPr="00526D9C">
        <w:rPr>
          <w:rFonts w:hint="cs"/>
          <w:sz w:val="20"/>
          <w:szCs w:val="20"/>
          <w:rtl/>
        </w:rPr>
        <w:t>אף דהוא בשוגג</w:t>
      </w:r>
      <w:r>
        <w:rPr>
          <w:rFonts w:hint="cs"/>
          <w:sz w:val="24"/>
          <w:szCs w:val="24"/>
          <w:rtl/>
        </w:rPr>
        <w:t xml:space="preserve"> מ'חילול' אדמת קודש ע"י נעליו </w:t>
      </w:r>
      <w:r w:rsidRPr="00526D9C">
        <w:rPr>
          <w:rFonts w:hint="cs"/>
          <w:sz w:val="20"/>
          <w:szCs w:val="20"/>
          <w:rtl/>
        </w:rPr>
        <w:t>בשוגג</w:t>
      </w:r>
      <w:r>
        <w:rPr>
          <w:rFonts w:hint="cs"/>
          <w:sz w:val="24"/>
          <w:szCs w:val="24"/>
          <w:rtl/>
        </w:rPr>
        <w:t>.</w:t>
      </w:r>
    </w:p>
    <w:p w14:paraId="4941401D" w14:textId="77777777" w:rsidR="00D92EE0" w:rsidRPr="00EF69C2" w:rsidRDefault="00D92EE0" w:rsidP="00D92EE0">
      <w:pPr>
        <w:jc w:val="both"/>
        <w:rPr>
          <w:sz w:val="20"/>
          <w:szCs w:val="20"/>
          <w:rtl/>
        </w:rPr>
      </w:pPr>
      <w:r>
        <w:rPr>
          <w:rFonts w:hint="cs"/>
          <w:sz w:val="24"/>
          <w:szCs w:val="24"/>
          <w:rtl/>
        </w:rPr>
        <w:t xml:space="preserve">עכ"פ מתרץ </w:t>
      </w:r>
      <w:proofErr w:type="spellStart"/>
      <w:r>
        <w:rPr>
          <w:rFonts w:hint="cs"/>
          <w:sz w:val="24"/>
          <w:szCs w:val="24"/>
          <w:rtl/>
        </w:rPr>
        <w:t>האוה"ח</w:t>
      </w:r>
      <w:proofErr w:type="spellEnd"/>
      <w:r>
        <w:rPr>
          <w:rFonts w:hint="cs"/>
          <w:sz w:val="24"/>
          <w:szCs w:val="24"/>
          <w:rtl/>
        </w:rPr>
        <w:t xml:space="preserve"> הקד' </w:t>
      </w:r>
      <w:proofErr w:type="spellStart"/>
      <w:r>
        <w:rPr>
          <w:rFonts w:hint="cs"/>
          <w:sz w:val="24"/>
          <w:szCs w:val="24"/>
          <w:rtl/>
        </w:rPr>
        <w:t>דהנה</w:t>
      </w:r>
      <w:proofErr w:type="spellEnd"/>
      <w:r>
        <w:rPr>
          <w:rFonts w:hint="cs"/>
          <w:sz w:val="24"/>
          <w:szCs w:val="24"/>
          <w:rtl/>
        </w:rPr>
        <w:t xml:space="preserve"> ישנם בתורה שני סוגי מצוות א' עשה ב' ל"ת וכשאדם עובר על ל"ת חובל  ומקלקל בנפשו לא כן </w:t>
      </w:r>
      <w:proofErr w:type="spellStart"/>
      <w:r>
        <w:rPr>
          <w:rFonts w:hint="cs"/>
          <w:sz w:val="24"/>
          <w:szCs w:val="24"/>
          <w:rtl/>
        </w:rPr>
        <w:t>במ"ע</w:t>
      </w:r>
      <w:proofErr w:type="spellEnd"/>
      <w:r>
        <w:rPr>
          <w:rFonts w:hint="cs"/>
          <w:sz w:val="24"/>
          <w:szCs w:val="24"/>
          <w:rtl/>
        </w:rPr>
        <w:t xml:space="preserve"> שרק לא יקנה בזה שלימות אך לא פגם בעצמו בזה תדע שכן הוא שחוץ ממילה ופסח אין עונש על </w:t>
      </w:r>
      <w:proofErr w:type="spellStart"/>
      <w:r>
        <w:rPr>
          <w:rFonts w:hint="cs"/>
          <w:sz w:val="24"/>
          <w:szCs w:val="24"/>
          <w:rtl/>
        </w:rPr>
        <w:t>מ"ע</w:t>
      </w:r>
      <w:proofErr w:type="spellEnd"/>
      <w:r>
        <w:rPr>
          <w:rFonts w:hint="cs"/>
          <w:sz w:val="24"/>
          <w:szCs w:val="24"/>
          <w:rtl/>
        </w:rPr>
        <w:t xml:space="preserve"> </w:t>
      </w:r>
      <w:proofErr w:type="spellStart"/>
      <w:r w:rsidRPr="00893E29">
        <w:rPr>
          <w:rFonts w:hint="cs"/>
          <w:sz w:val="20"/>
          <w:szCs w:val="20"/>
          <w:rtl/>
        </w:rPr>
        <w:t>ואה"נ</w:t>
      </w:r>
      <w:proofErr w:type="spellEnd"/>
      <w:r w:rsidRPr="00893E29">
        <w:rPr>
          <w:rFonts w:hint="cs"/>
          <w:sz w:val="20"/>
          <w:szCs w:val="20"/>
          <w:rtl/>
        </w:rPr>
        <w:t xml:space="preserve"> אולי בשתי מצוות אלו גם חובל ופוגם בעצמו במניעתו לקיימם</w:t>
      </w:r>
      <w:r>
        <w:rPr>
          <w:rFonts w:hint="cs"/>
          <w:sz w:val="20"/>
          <w:szCs w:val="20"/>
          <w:rtl/>
        </w:rPr>
        <w:t xml:space="preserve"> וצ"ע</w:t>
      </w:r>
      <w:r>
        <w:rPr>
          <w:rFonts w:hint="cs"/>
          <w:sz w:val="24"/>
          <w:szCs w:val="24"/>
          <w:rtl/>
        </w:rPr>
        <w:t xml:space="preserve">. ולכן כיון שכאן נצטווה בב' ציוויים 'אל תקרב הלום' שהוא לאו ו'של נעליך' שהוא עשה ואם יעבור עליהם הרי שעל אל תקרב הלום יעבור על ל"ת ועל של נעליך רק ביטל עשה לכך הקדים הלאו לעשה כי הוא יותר חמור כפי שנאמר ושמרתם ועשיתם </w:t>
      </w:r>
      <w:proofErr w:type="spellStart"/>
      <w:r>
        <w:rPr>
          <w:rFonts w:hint="cs"/>
          <w:sz w:val="24"/>
          <w:szCs w:val="24"/>
          <w:rtl/>
        </w:rPr>
        <w:t>דקודם</w:t>
      </w:r>
      <w:proofErr w:type="spellEnd"/>
      <w:r>
        <w:rPr>
          <w:rFonts w:hint="cs"/>
          <w:sz w:val="24"/>
          <w:szCs w:val="24"/>
          <w:rtl/>
        </w:rPr>
        <w:t xml:space="preserve"> יש </w:t>
      </w:r>
      <w:proofErr w:type="spellStart"/>
      <w:r>
        <w:rPr>
          <w:rFonts w:hint="cs"/>
          <w:sz w:val="24"/>
          <w:szCs w:val="24"/>
          <w:rtl/>
        </w:rPr>
        <w:t>להשמר</w:t>
      </w:r>
      <w:proofErr w:type="spellEnd"/>
      <w:r>
        <w:rPr>
          <w:rFonts w:hint="cs"/>
          <w:sz w:val="24"/>
          <w:szCs w:val="24"/>
          <w:rtl/>
        </w:rPr>
        <w:t xml:space="preserve"> מלעבור על </w:t>
      </w:r>
      <w:proofErr w:type="spellStart"/>
      <w:r>
        <w:rPr>
          <w:rFonts w:hint="cs"/>
          <w:sz w:val="24"/>
          <w:szCs w:val="24"/>
          <w:rtl/>
        </w:rPr>
        <w:t>לאווין</w:t>
      </w:r>
      <w:proofErr w:type="spellEnd"/>
      <w:r>
        <w:rPr>
          <w:rFonts w:hint="cs"/>
          <w:sz w:val="24"/>
          <w:szCs w:val="24"/>
          <w:rtl/>
        </w:rPr>
        <w:t xml:space="preserve"> ורק אח"כ יש לדאוג לעשות </w:t>
      </w:r>
      <w:proofErr w:type="spellStart"/>
      <w:r>
        <w:rPr>
          <w:rFonts w:hint="cs"/>
          <w:sz w:val="24"/>
          <w:szCs w:val="24"/>
          <w:rtl/>
        </w:rPr>
        <w:t>מ"ע</w:t>
      </w:r>
      <w:proofErr w:type="spellEnd"/>
      <w:r>
        <w:rPr>
          <w:rFonts w:hint="cs"/>
          <w:sz w:val="24"/>
          <w:szCs w:val="24"/>
          <w:rtl/>
        </w:rPr>
        <w:t xml:space="preserve">. </w:t>
      </w:r>
      <w:r w:rsidRPr="00EF69C2">
        <w:rPr>
          <w:rFonts w:hint="cs"/>
          <w:sz w:val="20"/>
          <w:szCs w:val="20"/>
          <w:rtl/>
        </w:rPr>
        <w:t xml:space="preserve">ויש להתיישב </w:t>
      </w:r>
      <w:r>
        <w:rPr>
          <w:rFonts w:hint="cs"/>
          <w:sz w:val="20"/>
          <w:szCs w:val="20"/>
          <w:rtl/>
        </w:rPr>
        <w:t xml:space="preserve">מדוע </w:t>
      </w:r>
      <w:r w:rsidRPr="00EF69C2">
        <w:rPr>
          <w:rFonts w:hint="cs"/>
          <w:sz w:val="20"/>
          <w:szCs w:val="20"/>
          <w:rtl/>
        </w:rPr>
        <w:t xml:space="preserve">א"כ עשה דוחה ל"ת </w:t>
      </w:r>
      <w:proofErr w:type="spellStart"/>
      <w:r w:rsidRPr="00EF69C2">
        <w:rPr>
          <w:rFonts w:hint="cs"/>
          <w:sz w:val="20"/>
          <w:szCs w:val="20"/>
          <w:rtl/>
        </w:rPr>
        <w:t>ואכ"מ</w:t>
      </w:r>
      <w:proofErr w:type="spellEnd"/>
      <w:r w:rsidRPr="00EF69C2">
        <w:rPr>
          <w:rFonts w:hint="cs"/>
          <w:sz w:val="20"/>
          <w:szCs w:val="20"/>
          <w:rtl/>
        </w:rPr>
        <w:t>.</w:t>
      </w:r>
    </w:p>
    <w:p w14:paraId="67457C1D" w14:textId="77777777" w:rsidR="00D92EE0" w:rsidRDefault="00D92EE0" w:rsidP="00D92EE0">
      <w:pPr>
        <w:jc w:val="both"/>
        <w:rPr>
          <w:sz w:val="24"/>
          <w:szCs w:val="24"/>
          <w:rtl/>
        </w:rPr>
      </w:pPr>
      <w:r>
        <w:rPr>
          <w:rFonts w:hint="cs"/>
          <w:sz w:val="24"/>
          <w:szCs w:val="24"/>
          <w:rtl/>
        </w:rPr>
        <w:t xml:space="preserve">ומדוע לא נצטווה של נעליך לפני שעמד עם נעליו במקום הקודש </w:t>
      </w:r>
      <w:proofErr w:type="spellStart"/>
      <w:r>
        <w:rPr>
          <w:rFonts w:hint="cs"/>
          <w:sz w:val="24"/>
          <w:szCs w:val="24"/>
          <w:rtl/>
        </w:rPr>
        <w:t>תי</w:t>
      </w:r>
      <w:proofErr w:type="spellEnd"/>
      <w:r>
        <w:rPr>
          <w:rFonts w:hint="cs"/>
          <w:sz w:val="24"/>
          <w:szCs w:val="24"/>
          <w:rtl/>
        </w:rPr>
        <w:t xml:space="preserve">' </w:t>
      </w:r>
      <w:proofErr w:type="spellStart"/>
      <w:r>
        <w:rPr>
          <w:rFonts w:hint="cs"/>
          <w:sz w:val="24"/>
          <w:szCs w:val="24"/>
          <w:rtl/>
        </w:rPr>
        <w:t>האוה"ח</w:t>
      </w:r>
      <w:proofErr w:type="spellEnd"/>
      <w:r>
        <w:rPr>
          <w:rFonts w:hint="cs"/>
          <w:sz w:val="24"/>
          <w:szCs w:val="24"/>
          <w:rtl/>
        </w:rPr>
        <w:t xml:space="preserve"> </w:t>
      </w:r>
      <w:proofErr w:type="spellStart"/>
      <w:r>
        <w:rPr>
          <w:rFonts w:hint="cs"/>
          <w:sz w:val="24"/>
          <w:szCs w:val="24"/>
          <w:rtl/>
        </w:rPr>
        <w:t>דאולי</w:t>
      </w:r>
      <w:proofErr w:type="spellEnd"/>
      <w:r>
        <w:rPr>
          <w:rFonts w:hint="cs"/>
          <w:sz w:val="24"/>
          <w:szCs w:val="24"/>
          <w:rtl/>
        </w:rPr>
        <w:t xml:space="preserve"> לא הי' ראוי </w:t>
      </w:r>
      <w:proofErr w:type="spellStart"/>
      <w:r>
        <w:rPr>
          <w:rFonts w:hint="cs"/>
          <w:sz w:val="24"/>
          <w:szCs w:val="24"/>
          <w:rtl/>
        </w:rPr>
        <w:t>שיתיחד</w:t>
      </w:r>
      <w:proofErr w:type="spellEnd"/>
      <w:r>
        <w:rPr>
          <w:rFonts w:hint="cs"/>
          <w:sz w:val="24"/>
          <w:szCs w:val="24"/>
          <w:rtl/>
        </w:rPr>
        <w:t xml:space="preserve"> אליו הדיבור רק בצרוף </w:t>
      </w:r>
      <w:proofErr w:type="spellStart"/>
      <w:r>
        <w:rPr>
          <w:rFonts w:hint="cs"/>
          <w:sz w:val="24"/>
          <w:szCs w:val="24"/>
          <w:rtl/>
        </w:rPr>
        <w:t>הצווי</w:t>
      </w:r>
      <w:proofErr w:type="spellEnd"/>
      <w:r>
        <w:rPr>
          <w:rFonts w:hint="cs"/>
          <w:sz w:val="24"/>
          <w:szCs w:val="24"/>
          <w:rtl/>
        </w:rPr>
        <w:t xml:space="preserve"> אל תקרב הלום </w:t>
      </w:r>
      <w:proofErr w:type="spellStart"/>
      <w:r>
        <w:rPr>
          <w:rFonts w:hint="cs"/>
          <w:sz w:val="24"/>
          <w:szCs w:val="24"/>
          <w:rtl/>
        </w:rPr>
        <w:t>ולכאו</w:t>
      </w:r>
      <w:proofErr w:type="spellEnd"/>
      <w:r>
        <w:rPr>
          <w:rFonts w:hint="cs"/>
          <w:sz w:val="24"/>
          <w:szCs w:val="24"/>
          <w:rtl/>
        </w:rPr>
        <w:t xml:space="preserve">' דבריו בנויים על דברי הרמב"ן </w:t>
      </w:r>
      <w:r w:rsidRPr="00893E29">
        <w:rPr>
          <w:rFonts w:hint="cs"/>
          <w:sz w:val="16"/>
          <w:szCs w:val="16"/>
          <w:rtl/>
        </w:rPr>
        <w:t>דלעיל</w:t>
      </w:r>
      <w:r>
        <w:rPr>
          <w:rFonts w:hint="cs"/>
          <w:sz w:val="16"/>
          <w:szCs w:val="16"/>
          <w:rtl/>
        </w:rPr>
        <w:t xml:space="preserve"> א'</w:t>
      </w:r>
      <w:r>
        <w:rPr>
          <w:rFonts w:hint="cs"/>
          <w:sz w:val="24"/>
          <w:szCs w:val="24"/>
          <w:rtl/>
        </w:rPr>
        <w:t xml:space="preserve"> דרק אחרי שהתכונן לכך יכל לקבל נבואה לכן רק אחרי שבא הציווי אל תקרב הלום יש את הציווי של נעליך. </w:t>
      </w:r>
      <w:r w:rsidRPr="007F671A">
        <w:rPr>
          <w:rFonts w:hint="cs"/>
          <w:sz w:val="20"/>
          <w:szCs w:val="20"/>
          <w:rtl/>
        </w:rPr>
        <w:t xml:space="preserve">וא"כ אפשר שמתורץ בזה גם </w:t>
      </w:r>
      <w:proofErr w:type="spellStart"/>
      <w:r w:rsidRPr="007F671A">
        <w:rPr>
          <w:rFonts w:hint="cs"/>
          <w:sz w:val="20"/>
          <w:szCs w:val="20"/>
          <w:rtl/>
        </w:rPr>
        <w:t>הקושיא</w:t>
      </w:r>
      <w:proofErr w:type="spellEnd"/>
      <w:r w:rsidRPr="007F671A">
        <w:rPr>
          <w:rFonts w:hint="cs"/>
          <w:sz w:val="20"/>
          <w:szCs w:val="20"/>
          <w:rtl/>
        </w:rPr>
        <w:t xml:space="preserve"> הקודמת</w:t>
      </w:r>
      <w:r>
        <w:rPr>
          <w:rFonts w:hint="cs"/>
          <w:sz w:val="20"/>
          <w:szCs w:val="20"/>
          <w:rtl/>
        </w:rPr>
        <w:t xml:space="preserve"> מדוע נצטווה קודם </w:t>
      </w:r>
      <w:r w:rsidRPr="00893E29">
        <w:rPr>
          <w:rFonts w:hint="cs"/>
          <w:sz w:val="16"/>
          <w:szCs w:val="16"/>
          <w:rtl/>
        </w:rPr>
        <w:t>אל תקרה הלום</w:t>
      </w:r>
      <w:r>
        <w:rPr>
          <w:rFonts w:hint="cs"/>
          <w:sz w:val="16"/>
          <w:szCs w:val="16"/>
          <w:rtl/>
        </w:rPr>
        <w:t xml:space="preserve"> </w:t>
      </w:r>
      <w:r w:rsidRPr="00775625">
        <w:rPr>
          <w:rFonts w:hint="cs"/>
          <w:sz w:val="20"/>
          <w:szCs w:val="20"/>
          <w:rtl/>
        </w:rPr>
        <w:t xml:space="preserve">דהוא  בא אחרי הכנתו </w:t>
      </w:r>
      <w:r>
        <w:rPr>
          <w:rFonts w:hint="cs"/>
          <w:sz w:val="20"/>
          <w:szCs w:val="20"/>
          <w:rtl/>
        </w:rPr>
        <w:t>שיוכל לקבל את השליחות בנבואה אבל עדיין לא יכול להתקרב יותר ודו"ק</w:t>
      </w:r>
      <w:r w:rsidRPr="007F671A">
        <w:rPr>
          <w:rFonts w:hint="cs"/>
          <w:sz w:val="20"/>
          <w:szCs w:val="20"/>
          <w:rtl/>
        </w:rPr>
        <w:t>.</w:t>
      </w:r>
      <w:r>
        <w:rPr>
          <w:rFonts w:hint="cs"/>
          <w:sz w:val="24"/>
          <w:szCs w:val="24"/>
          <w:rtl/>
        </w:rPr>
        <w:t xml:space="preserve"> עוד חידש </w:t>
      </w:r>
      <w:proofErr w:type="spellStart"/>
      <w:r>
        <w:rPr>
          <w:rFonts w:hint="cs"/>
          <w:sz w:val="24"/>
          <w:szCs w:val="24"/>
          <w:rtl/>
        </w:rPr>
        <w:t>האוה"ח</w:t>
      </w:r>
      <w:proofErr w:type="spellEnd"/>
      <w:r>
        <w:rPr>
          <w:rFonts w:hint="cs"/>
          <w:sz w:val="24"/>
          <w:szCs w:val="24"/>
          <w:rtl/>
        </w:rPr>
        <w:t xml:space="preserve"> הקד' </w:t>
      </w:r>
      <w:proofErr w:type="spellStart"/>
      <w:r>
        <w:rPr>
          <w:rFonts w:hint="cs"/>
          <w:sz w:val="24"/>
          <w:szCs w:val="24"/>
          <w:rtl/>
        </w:rPr>
        <w:t>דבהא</w:t>
      </w:r>
      <w:proofErr w:type="spellEnd"/>
      <w:r>
        <w:rPr>
          <w:rFonts w:hint="cs"/>
          <w:sz w:val="24"/>
          <w:szCs w:val="24"/>
          <w:rtl/>
        </w:rPr>
        <w:t xml:space="preserve"> </w:t>
      </w:r>
      <w:proofErr w:type="spellStart"/>
      <w:r>
        <w:rPr>
          <w:rFonts w:hint="cs"/>
          <w:sz w:val="24"/>
          <w:szCs w:val="24"/>
          <w:rtl/>
        </w:rPr>
        <w:t>דנאמר</w:t>
      </w:r>
      <w:proofErr w:type="spellEnd"/>
      <w:r>
        <w:rPr>
          <w:rFonts w:hint="cs"/>
          <w:sz w:val="24"/>
          <w:szCs w:val="24"/>
          <w:rtl/>
        </w:rPr>
        <w:t xml:space="preserve"> </w:t>
      </w:r>
      <w:proofErr w:type="spellStart"/>
      <w:r>
        <w:rPr>
          <w:rFonts w:hint="cs"/>
          <w:sz w:val="24"/>
          <w:szCs w:val="24"/>
          <w:rtl/>
        </w:rPr>
        <w:t>דאדמת</w:t>
      </w:r>
      <w:proofErr w:type="spellEnd"/>
      <w:r>
        <w:rPr>
          <w:rFonts w:hint="cs"/>
          <w:sz w:val="24"/>
          <w:szCs w:val="24"/>
          <w:rtl/>
        </w:rPr>
        <w:t xml:space="preserve"> קודש 'הוא' תוספת מילת הוא בא לומר שרק מאותו זמן </w:t>
      </w:r>
      <w:proofErr w:type="spellStart"/>
      <w:r>
        <w:rPr>
          <w:rFonts w:hint="cs"/>
          <w:sz w:val="24"/>
          <w:szCs w:val="24"/>
          <w:rtl/>
        </w:rPr>
        <w:t>שיתיחד</w:t>
      </w:r>
      <w:proofErr w:type="spellEnd"/>
      <w:r>
        <w:rPr>
          <w:rFonts w:hint="cs"/>
          <w:sz w:val="24"/>
          <w:szCs w:val="24"/>
          <w:rtl/>
        </w:rPr>
        <w:t xml:space="preserve"> הדיבור עם משה המקום התקדש ולא קודם לכן לא הי' צריך לצוותו קודם כי המקום עדיין לא נתקדש </w:t>
      </w:r>
      <w:r w:rsidRPr="00B60422">
        <w:rPr>
          <w:rFonts w:hint="cs"/>
          <w:sz w:val="20"/>
          <w:szCs w:val="20"/>
          <w:rtl/>
        </w:rPr>
        <w:t xml:space="preserve">עיין </w:t>
      </w:r>
      <w:r>
        <w:rPr>
          <w:rFonts w:hint="cs"/>
          <w:sz w:val="20"/>
          <w:szCs w:val="20"/>
          <w:rtl/>
        </w:rPr>
        <w:t xml:space="preserve">כעין זה </w:t>
      </w:r>
      <w:r w:rsidRPr="00B60422">
        <w:rPr>
          <w:rFonts w:hint="cs"/>
          <w:sz w:val="20"/>
          <w:szCs w:val="20"/>
          <w:rtl/>
        </w:rPr>
        <w:t>ביצ</w:t>
      </w:r>
      <w:r>
        <w:rPr>
          <w:rFonts w:hint="cs"/>
          <w:sz w:val="20"/>
          <w:szCs w:val="20"/>
          <w:rtl/>
        </w:rPr>
        <w:t xml:space="preserve">ה </w:t>
      </w:r>
      <w:r w:rsidRPr="00B60422">
        <w:rPr>
          <w:rFonts w:hint="cs"/>
          <w:sz w:val="20"/>
          <w:szCs w:val="20"/>
          <w:rtl/>
        </w:rPr>
        <w:t>ה</w:t>
      </w:r>
      <w:r>
        <w:rPr>
          <w:rFonts w:hint="cs"/>
          <w:sz w:val="20"/>
          <w:szCs w:val="20"/>
          <w:rtl/>
        </w:rPr>
        <w:t>:</w:t>
      </w:r>
      <w:r w:rsidRPr="00B60422">
        <w:rPr>
          <w:rFonts w:hint="cs"/>
          <w:sz w:val="20"/>
          <w:szCs w:val="20"/>
          <w:rtl/>
        </w:rPr>
        <w:t xml:space="preserve"> </w:t>
      </w:r>
      <w:r w:rsidRPr="00563D71">
        <w:rPr>
          <w:rFonts w:hint="cs"/>
          <w:sz w:val="16"/>
          <w:szCs w:val="16"/>
          <w:rtl/>
        </w:rPr>
        <w:t xml:space="preserve">ותענית </w:t>
      </w:r>
      <w:proofErr w:type="spellStart"/>
      <w:r w:rsidRPr="00563D71">
        <w:rPr>
          <w:rFonts w:hint="cs"/>
          <w:sz w:val="16"/>
          <w:szCs w:val="16"/>
          <w:rtl/>
        </w:rPr>
        <w:t>כא</w:t>
      </w:r>
      <w:proofErr w:type="spellEnd"/>
      <w:r w:rsidRPr="00563D71">
        <w:rPr>
          <w:rFonts w:hint="cs"/>
          <w:sz w:val="16"/>
          <w:szCs w:val="16"/>
          <w:rtl/>
        </w:rPr>
        <w:t>:</w:t>
      </w:r>
      <w:r>
        <w:rPr>
          <w:rFonts w:hint="cs"/>
          <w:sz w:val="20"/>
          <w:szCs w:val="20"/>
          <w:rtl/>
        </w:rPr>
        <w:t xml:space="preserve"> </w:t>
      </w:r>
      <w:proofErr w:type="spellStart"/>
      <w:r w:rsidRPr="00B60422">
        <w:rPr>
          <w:rFonts w:hint="cs"/>
          <w:sz w:val="20"/>
          <w:szCs w:val="20"/>
          <w:rtl/>
        </w:rPr>
        <w:t>דקדושת</w:t>
      </w:r>
      <w:proofErr w:type="spellEnd"/>
      <w:r w:rsidRPr="00B60422">
        <w:rPr>
          <w:rFonts w:hint="cs"/>
          <w:sz w:val="20"/>
          <w:szCs w:val="20"/>
          <w:rtl/>
        </w:rPr>
        <w:t xml:space="preserve"> הר סיני </w:t>
      </w:r>
      <w:proofErr w:type="spellStart"/>
      <w:r w:rsidRPr="00B60422">
        <w:rPr>
          <w:rFonts w:hint="cs"/>
          <w:sz w:val="20"/>
          <w:szCs w:val="20"/>
          <w:rtl/>
        </w:rPr>
        <w:t>היתה</w:t>
      </w:r>
      <w:proofErr w:type="spellEnd"/>
      <w:r w:rsidRPr="00B60422">
        <w:rPr>
          <w:rFonts w:hint="cs"/>
          <w:sz w:val="20"/>
          <w:szCs w:val="20"/>
          <w:rtl/>
        </w:rPr>
        <w:t xml:space="preserve"> רק בזמן ששרתה עליו השכינה ונלמד מהפסוק אל מול ההר 'ההוא' ודו"ק.</w:t>
      </w:r>
      <w:r>
        <w:rPr>
          <w:rFonts w:hint="cs"/>
          <w:sz w:val="24"/>
          <w:szCs w:val="24"/>
          <w:rtl/>
        </w:rPr>
        <w:t xml:space="preserve"> וא"כ זה גם מתרץ את הקושיה הראשונה דרק לאחר הציווי אל תקרב הלום התקדש המקום והתחדש הצורך לצווי חליצת נעליו.</w:t>
      </w:r>
    </w:p>
    <w:p w14:paraId="55EB359F" w14:textId="77777777" w:rsidR="005665CF" w:rsidRDefault="005665CF"/>
    <w:sectPr w:rsidR="005665CF" w:rsidSect="006E2F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E0"/>
    <w:rsid w:val="000D2E9E"/>
    <w:rsid w:val="001F3D59"/>
    <w:rsid w:val="00254A32"/>
    <w:rsid w:val="00416C01"/>
    <w:rsid w:val="005665CF"/>
    <w:rsid w:val="006E2FCB"/>
    <w:rsid w:val="00993A21"/>
    <w:rsid w:val="00C5122F"/>
    <w:rsid w:val="00D92EE0"/>
    <w:rsid w:val="00F12B0C"/>
    <w:rsid w:val="00F3150D"/>
    <w:rsid w:val="00FB36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6F64"/>
  <w15:chartTrackingRefBased/>
  <w15:docId w15:val="{CA2E4F3D-2A61-4B3E-A72A-013A2845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EE0"/>
    <w:pPr>
      <w:bidi/>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899</Words>
  <Characters>4497</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אלישבע גוטל</dc:creator>
  <cp:keywords/>
  <dc:description/>
  <cp:lastModifiedBy>ישראל כהן</cp:lastModifiedBy>
  <cp:revision>2</cp:revision>
  <cp:lastPrinted>2021-12-24T12:32:00Z</cp:lastPrinted>
  <dcterms:created xsi:type="dcterms:W3CDTF">2021-12-24T11:14:00Z</dcterms:created>
  <dcterms:modified xsi:type="dcterms:W3CDTF">2021-12-24T12:33:00Z</dcterms:modified>
</cp:coreProperties>
</file>